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61"/>
        <w:gridCol w:w="1416"/>
        <w:gridCol w:w="1417"/>
        <w:gridCol w:w="1559"/>
        <w:gridCol w:w="1556"/>
        <w:gridCol w:w="1417"/>
        <w:gridCol w:w="1551"/>
        <w:gridCol w:w="1536"/>
        <w:gridCol w:w="1564"/>
        <w:gridCol w:w="1567"/>
      </w:tblGrid>
      <w:tr>
        <w:trPr>
          <w:trHeight w:val="352" w:hRule="atLeast"/>
        </w:trPr>
        <w:tc>
          <w:tcPr>
            <w:tcW w:w="15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4"/>
              </w:rPr>
              <w:t>ДАТА НАЧАЛА ДЕЙСТВИЯ ЦЕН — с 03.08.2022 Г</w:t>
            </w:r>
          </w:p>
        </w:tc>
      </w:tr>
      <w:tr>
        <w:trPr>
          <w:trHeight w:val="598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этаж/площадь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1 этаж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2 этаж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3 этаж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4 этаж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5 этаж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6 этаж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7 этаж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8 этаж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9 этаж</w:t>
            </w:r>
          </w:p>
        </w:tc>
      </w:tr>
      <w:tr>
        <w:trPr>
          <w:trHeight w:val="514" w:hRule="atLeast"/>
        </w:trPr>
        <w:tc>
          <w:tcPr>
            <w:tcW w:w="1584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4"/>
              </w:rPr>
              <w:t>ОДНОКОМНАТНЫЕ КВАРТИРЫ</w:t>
            </w:r>
          </w:p>
        </w:tc>
      </w:tr>
      <w:tr>
        <w:trPr>
          <w:trHeight w:val="275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37,2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82 653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</w:tr>
      <w:tr>
        <w:trPr>
          <w:trHeight w:val="275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37,23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21"/>
                <w:sz w:val="21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position w:val="0"/>
                <w:sz w:val="26"/>
                <w:sz w:val="26"/>
                <w:szCs w:val="26"/>
                <w:vertAlign w:val="baseline"/>
              </w:rPr>
              <w:t>нет в проекте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82 653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83 100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83 100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83 100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83 100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82 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891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р/м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82 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891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21"/>
                <w:sz w:val="26"/>
                <w:szCs w:val="26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position w:val="0"/>
                <w:sz w:val="26"/>
                <w:sz w:val="26"/>
                <w:szCs w:val="26"/>
                <w:vertAlign w:val="baseline"/>
              </w:rPr>
              <w:t xml:space="preserve">82 653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position w:val="0"/>
                <w:sz w:val="26"/>
                <w:sz w:val="26"/>
                <w:szCs w:val="26"/>
                <w:vertAlign w:val="baseline"/>
              </w:rPr>
              <w:t>р/м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>
          <w:trHeight w:val="442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37,39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82 653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82 389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83 100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83 100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83 100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83 100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82 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891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82 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891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21"/>
                <w:sz w:val="26"/>
                <w:szCs w:val="26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position w:val="0"/>
                <w:sz w:val="26"/>
                <w:sz w:val="26"/>
                <w:szCs w:val="26"/>
                <w:vertAlign w:val="baseline"/>
              </w:rPr>
              <w:t>82 653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position w:val="0"/>
                <w:sz w:val="26"/>
                <w:sz w:val="26"/>
                <w:szCs w:val="26"/>
                <w:vertAlign w:val="baseline"/>
              </w:rPr>
              <w:t xml:space="preserve"> р/м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>
          <w:trHeight w:val="455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40,40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75 982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76 514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78 613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78 642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78 825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77 709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77 445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77 138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75 443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>
          <w:trHeight w:val="502" w:hRule="atLeast"/>
        </w:trPr>
        <w:tc>
          <w:tcPr>
            <w:tcW w:w="1584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ДВУХКОМНАТНЫЕ КВАРТИРЫ</w:t>
            </w:r>
          </w:p>
        </w:tc>
      </w:tr>
      <w:tr>
        <w:trPr>
          <w:trHeight w:val="330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54,44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4 655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</w:tr>
      <w:tr>
        <w:trPr>
          <w:trHeight w:val="526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62,85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71 895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73 162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р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73 162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73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en-US"/>
              </w:rPr>
              <w:t>363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74 316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74 316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73 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757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73 460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72 449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>
          <w:trHeight w:val="408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65,60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67 701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68 938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69 148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69 095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70 020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69 954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69 421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69 212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68 230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68,31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68 091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68 298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68 244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69 160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68 179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68 567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68 362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67 388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>
          <w:trHeight w:val="538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69,55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66 303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67 070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67 013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67 919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67 854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67 334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67 134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66 171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>
        <w:trPr>
          <w:trHeight w:val="502" w:hRule="atLeast"/>
        </w:trPr>
        <w:tc>
          <w:tcPr>
            <w:tcW w:w="1584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ТРЁХКОМНАТНЫЕ КВАРТИРЫ</w:t>
            </w:r>
          </w:p>
        </w:tc>
      </w:tr>
      <w:tr>
        <w:trPr>
          <w:trHeight w:val="538" w:hRule="atLeast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83,47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68 679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р/м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нет в проекте</w:t>
            </w:r>
          </w:p>
        </w:tc>
      </w:tr>
    </w:tbl>
    <w:p>
      <w:pPr>
        <w:pStyle w:val="Normal"/>
        <w:tabs>
          <w:tab w:val="clear" w:pos="327"/>
          <w:tab w:val="left" w:pos="3936" w:leader="none"/>
        </w:tabs>
        <w:spacing w:before="0" w:after="200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2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1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25a"/>
    <w:pPr>
      <w:widowControl/>
      <w:bidi w:val="0"/>
      <w:spacing w:lineRule="auto" w:line="288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d425a"/>
    <w:pPr>
      <w:keepNext w:val="true"/>
      <w:keepLines/>
      <w:spacing w:lineRule="auto" w:line="240" w:before="36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0d425a"/>
    <w:pPr>
      <w:keepNext w:val="true"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d425a"/>
    <w:pPr>
      <w:keepNext w:val="true"/>
      <w:keepLines/>
      <w:spacing w:lineRule="auto" w:line="240" w:before="8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0d425a"/>
    <w:pPr>
      <w:keepNext w:val="true"/>
      <w:keepLines/>
      <w:spacing w:before="8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val="70AD47" w:themeColor="accent6"/>
      <w:sz w:val="22"/>
      <w:szCs w:val="22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0d425a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2"/>
      <w:szCs w:val="22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0d425a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70AD47" w:themeColor="accent6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0d425a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70AD47" w:themeColor="accent6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0d425a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0d425a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uiPriority w:val="99"/>
    <w:semiHidden/>
    <w:qFormat/>
    <w:rsid w:val="00575177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d425a"/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40"/>
      <w:szCs w:val="40"/>
    </w:rPr>
  </w:style>
  <w:style w:type="character" w:styleId="21" w:customStyle="1">
    <w:name w:val="Цитата 2 Знак1"/>
    <w:basedOn w:val="DefaultParagraphFont"/>
    <w:link w:val="20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538135" w:themeColor="accent6" w:themeShade="bf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70AD47" w:themeColor="accent6"/>
      <w:sz w:val="22"/>
      <w:szCs w:val="22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2"/>
      <w:szCs w:val="22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color w:val="70AD47" w:themeColor="accent6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b/>
      <w:bCs/>
      <w:color w:val="70AD47" w:themeColor="accent6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70AD47" w:themeColor="accent6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d425a"/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20"/>
      <w:szCs w:val="20"/>
    </w:rPr>
  </w:style>
  <w:style w:type="character" w:styleId="Style6" w:customStyle="1">
    <w:name w:val="Название Знак"/>
    <w:basedOn w:val="DefaultParagraphFont"/>
    <w:uiPriority w:val="10"/>
    <w:qFormat/>
    <w:rsid w:val="000d425a"/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pacing w:val="-15"/>
      <w:sz w:val="96"/>
      <w:szCs w:val="96"/>
    </w:rPr>
  </w:style>
  <w:style w:type="character" w:styleId="Style7" w:customStyle="1">
    <w:name w:val="Подзаголовок Знак"/>
    <w:basedOn w:val="DefaultParagraphFont"/>
    <w:uiPriority w:val="11"/>
    <w:qFormat/>
    <w:rsid w:val="000d425a"/>
    <w:rPr>
      <w:rFonts w:ascii="Calibri Light" w:hAnsi="Calibri Light" w:eastAsia="" w:cs="" w:asciiTheme="majorHAnsi" w:cstheme="majorBidi" w:eastAsiaTheme="majorEastAsia" w:hAnsiTheme="majorHAnsi"/>
      <w:sz w:val="30"/>
      <w:szCs w:val="30"/>
    </w:rPr>
  </w:style>
  <w:style w:type="character" w:styleId="Strong">
    <w:name w:val="Strong"/>
    <w:basedOn w:val="DefaultParagraphFont"/>
    <w:uiPriority w:val="22"/>
    <w:qFormat/>
    <w:rsid w:val="000d425a"/>
    <w:rPr>
      <w:b/>
      <w:bCs/>
    </w:rPr>
  </w:style>
  <w:style w:type="character" w:styleId="Style8">
    <w:name w:val="Выделение"/>
    <w:basedOn w:val="DefaultParagraphFont"/>
    <w:uiPriority w:val="20"/>
    <w:qFormat/>
    <w:rsid w:val="000d425a"/>
    <w:rPr>
      <w:i/>
      <w:iCs/>
      <w:color w:val="70AD47" w:themeColor="accent6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0d425a"/>
    <w:rPr>
      <w:i/>
      <w:iCs/>
      <w:color w:val="262626" w:themeColor="text1" w:themeTint="d9"/>
    </w:rPr>
  </w:style>
  <w:style w:type="character" w:styleId="Style9" w:customStyle="1">
    <w:name w:val="Выделенная цитата Знак"/>
    <w:basedOn w:val="DefaultParagraphFont"/>
    <w:uiPriority w:val="30"/>
    <w:qFormat/>
    <w:rsid w:val="000d425a"/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d42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d42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42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d425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d425a"/>
    <w:rPr>
      <w:b/>
      <w:bCs/>
      <w:smallCaps/>
      <w:spacing w:val="7"/>
      <w:sz w:val="21"/>
      <w:szCs w:val="21"/>
    </w:rPr>
  </w:style>
  <w:style w:type="paragraph" w:styleId="Style10" w:customStyle="1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0d425a"/>
    <w:pPr>
      <w:spacing w:lineRule="auto" w:line="240"/>
    </w:pPr>
    <w:rPr>
      <w:b/>
      <w:bCs/>
      <w:smallCaps/>
      <w:color w:val="595959" w:themeColor="text1" w:themeTint="a6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5751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5">
    <w:name w:val="Title"/>
    <w:basedOn w:val="Normal"/>
    <w:next w:val="Normal"/>
    <w:uiPriority w:val="10"/>
    <w:qFormat/>
    <w:rsid w:val="000d425a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262626" w:themeColor="text1" w:themeTint="d9"/>
      <w:spacing w:val="-15"/>
      <w:sz w:val="96"/>
      <w:szCs w:val="96"/>
    </w:rPr>
  </w:style>
  <w:style w:type="paragraph" w:styleId="Style16">
    <w:name w:val="Subtitle"/>
    <w:basedOn w:val="Normal"/>
    <w:next w:val="Normal"/>
    <w:uiPriority w:val="11"/>
    <w:qFormat/>
    <w:rsid w:val="000d425a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30"/>
      <w:szCs w:val="30"/>
    </w:rPr>
  </w:style>
  <w:style w:type="paragraph" w:styleId="NoSpacing">
    <w:name w:val="No Spacing"/>
    <w:uiPriority w:val="1"/>
    <w:qFormat/>
    <w:rsid w:val="000d425a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ru-RU" w:eastAsia="en-US" w:bidi="ar-SA"/>
    </w:rPr>
  </w:style>
  <w:style w:type="paragraph" w:styleId="Quote">
    <w:name w:val="Quote"/>
    <w:basedOn w:val="Normal"/>
    <w:next w:val="Normal"/>
    <w:link w:val="21"/>
    <w:uiPriority w:val="29"/>
    <w:qFormat/>
    <w:rsid w:val="000d425a"/>
    <w:pPr>
      <w:spacing w:before="160" w:after="200"/>
      <w:ind w:left="720" w:right="720" w:hanging="0"/>
      <w:jc w:val="center"/>
    </w:pPr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uiPriority w:val="30"/>
    <w:qFormat/>
    <w:rsid w:val="000d425a"/>
    <w:pPr>
      <w:spacing w:lineRule="auto" w:line="264" w:before="160" w:after="160"/>
      <w:ind w:left="720" w:righ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i/>
      <w:iCs/>
      <w:color w:val="70AD47" w:themeColor="accent6"/>
      <w:sz w:val="32"/>
      <w:szCs w:val="3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0d425a"/>
    <w:pPr/>
    <w:rPr/>
  </w:style>
  <w:style w:type="paragraph" w:styleId="Style17" w:customStyle="1">
    <w:name w:val="Содержимое таблицы"/>
    <w:basedOn w:val="Normal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39"/>
    <w:rsid w:val="004117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CF4A-59CD-49F7-A7D7-7EF8EA58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LibreOffice/6.2.3.2$Windows_x86 LibreOffice_project/aecc05fe267cc68dde00352a451aa867b3b546ac</Application>
  <Pages>1</Pages>
  <Words>320</Words>
  <Characters>1088</Characters>
  <CharactersWithSpaces>1295</CharactersWithSpaces>
  <Paragraphs>114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2022-08-03T08:37:00Z</dcterms:created>
  <dc:creator>opr101</dc:creator>
  <dc:description/>
  <dc:language>ru-RU</dc:language>
  <cp:lastModifiedBy/>
  <cp:lastPrinted>2022-09-29T11:55:48Z</cp:lastPrinted>
  <dcterms:modified xsi:type="dcterms:W3CDTF">2022-09-29T12:32:41Z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